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FC1" w:rsidRDefault="00944FC1" w:rsidP="00944FC1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454AD5">
        <w:rPr>
          <w:sz w:val="26"/>
          <w:szCs w:val="26"/>
        </w:rPr>
        <w:t>Форма 3.1</w:t>
      </w:r>
      <w:r>
        <w:rPr>
          <w:sz w:val="26"/>
          <w:szCs w:val="26"/>
        </w:rPr>
        <w:t>2.</w:t>
      </w:r>
      <w:r w:rsidRPr="00454AD5">
        <w:rPr>
          <w:sz w:val="26"/>
          <w:szCs w:val="26"/>
        </w:rPr>
        <w:t xml:space="preserve"> Информация о предложении регулируемой организации об установлении тарифо</w:t>
      </w:r>
      <w:r>
        <w:rPr>
          <w:sz w:val="26"/>
          <w:szCs w:val="26"/>
        </w:rPr>
        <w:t>в в сфере водоотведения</w:t>
      </w:r>
      <w:r w:rsidRPr="00454AD5">
        <w:rPr>
          <w:sz w:val="26"/>
          <w:szCs w:val="26"/>
        </w:rPr>
        <w:t xml:space="preserve"> на очередной период регулирования</w:t>
      </w:r>
      <w:r>
        <w:rPr>
          <w:sz w:val="26"/>
          <w:szCs w:val="26"/>
        </w:rPr>
        <w:t xml:space="preserve"> 2014г.</w:t>
      </w:r>
    </w:p>
    <w:p w:rsidR="00944FC1" w:rsidRPr="00225386" w:rsidRDefault="00944FC1" w:rsidP="00944FC1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45"/>
        <w:gridCol w:w="3827"/>
      </w:tblGrid>
      <w:tr w:rsidR="00944FC1" w:rsidRPr="00225386" w:rsidTr="00FB3E50">
        <w:trPr>
          <w:trHeight w:val="29"/>
          <w:tblCellSpacing w:w="5" w:type="nil"/>
        </w:trPr>
        <w:tc>
          <w:tcPr>
            <w:tcW w:w="5245" w:type="dxa"/>
          </w:tcPr>
          <w:p w:rsidR="00944FC1" w:rsidRPr="00C738B6" w:rsidRDefault="00944FC1" w:rsidP="00FB3E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Предлагаемый метод регулирования</w:t>
            </w:r>
          </w:p>
        </w:tc>
        <w:tc>
          <w:tcPr>
            <w:tcW w:w="3827" w:type="dxa"/>
          </w:tcPr>
          <w:p w:rsidR="00944FC1" w:rsidRPr="00C738B6" w:rsidRDefault="00944FC1" w:rsidP="00FB3E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Экономической обоснованности</w:t>
            </w:r>
          </w:p>
        </w:tc>
      </w:tr>
      <w:tr w:rsidR="00944FC1" w:rsidRPr="00225386" w:rsidTr="00FB3E50">
        <w:trPr>
          <w:trHeight w:val="28"/>
          <w:tblCellSpacing w:w="5" w:type="nil"/>
        </w:trPr>
        <w:tc>
          <w:tcPr>
            <w:tcW w:w="5245" w:type="dxa"/>
          </w:tcPr>
          <w:p w:rsidR="00944FC1" w:rsidRPr="00C738B6" w:rsidRDefault="00944FC1" w:rsidP="00FB3E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Расчетная величина тарифов</w:t>
            </w:r>
          </w:p>
        </w:tc>
        <w:tc>
          <w:tcPr>
            <w:tcW w:w="3827" w:type="dxa"/>
          </w:tcPr>
          <w:p w:rsidR="00D17BD4" w:rsidRDefault="00D17BD4" w:rsidP="00944FC1">
            <w:pPr>
              <w:widowControl w:val="0"/>
              <w:autoSpaceDE w:val="0"/>
              <w:autoSpaceDN w:val="0"/>
              <w:adjustRightInd w:val="0"/>
            </w:pPr>
            <w:r>
              <w:t>С 01.01.2014 по 30.06.2014:</w:t>
            </w:r>
          </w:p>
          <w:p w:rsidR="00D17BD4" w:rsidRPr="00944FC1" w:rsidRDefault="00D17BD4" w:rsidP="00D17BD4">
            <w:pPr>
              <w:widowControl w:val="0"/>
              <w:autoSpaceDE w:val="0"/>
              <w:autoSpaceDN w:val="0"/>
              <w:adjustRightInd w:val="0"/>
            </w:pPr>
            <w:r>
              <w:t>7,28</w:t>
            </w:r>
            <w:r w:rsidRPr="00944FC1">
              <w:t xml:space="preserve"> </w:t>
            </w:r>
            <w:proofErr w:type="spellStart"/>
            <w:r w:rsidRPr="00944FC1">
              <w:t>руб</w:t>
            </w:r>
            <w:proofErr w:type="spellEnd"/>
            <w:r w:rsidRPr="00944FC1">
              <w:t>/</w:t>
            </w:r>
            <w:proofErr w:type="gramStart"/>
            <w:r w:rsidRPr="00944FC1">
              <w:t>м</w:t>
            </w:r>
            <w:proofErr w:type="gramEnd"/>
            <w:r w:rsidRPr="00944FC1">
              <w:t>³ без НДС</w:t>
            </w:r>
          </w:p>
          <w:p w:rsidR="00D17BD4" w:rsidRDefault="00D17BD4" w:rsidP="00D17BD4">
            <w:pPr>
              <w:widowControl w:val="0"/>
              <w:autoSpaceDE w:val="0"/>
              <w:autoSpaceDN w:val="0"/>
              <w:adjustRightInd w:val="0"/>
            </w:pPr>
            <w:r>
              <w:t>9,28</w:t>
            </w:r>
            <w:r w:rsidRPr="00944FC1">
              <w:t xml:space="preserve"> </w:t>
            </w:r>
            <w:proofErr w:type="spellStart"/>
            <w:r w:rsidRPr="00944FC1">
              <w:t>руб</w:t>
            </w:r>
            <w:proofErr w:type="spellEnd"/>
            <w:r w:rsidRPr="00944FC1">
              <w:t>/</w:t>
            </w:r>
            <w:proofErr w:type="gramStart"/>
            <w:r w:rsidRPr="00944FC1">
              <w:t>м</w:t>
            </w:r>
            <w:proofErr w:type="gramEnd"/>
            <w:r w:rsidRPr="00944FC1">
              <w:t>³ с НДС</w:t>
            </w:r>
          </w:p>
          <w:p w:rsidR="00D17BD4" w:rsidRDefault="00D17BD4" w:rsidP="00944FC1">
            <w:pPr>
              <w:widowControl w:val="0"/>
              <w:autoSpaceDE w:val="0"/>
              <w:autoSpaceDN w:val="0"/>
              <w:adjustRightInd w:val="0"/>
            </w:pPr>
          </w:p>
          <w:p w:rsidR="00D17BD4" w:rsidRDefault="00D17BD4" w:rsidP="00944FC1">
            <w:pPr>
              <w:widowControl w:val="0"/>
              <w:autoSpaceDE w:val="0"/>
              <w:autoSpaceDN w:val="0"/>
              <w:adjustRightInd w:val="0"/>
            </w:pPr>
            <w:bookmarkStart w:id="0" w:name="_GoBack"/>
            <w:bookmarkEnd w:id="0"/>
            <w:r>
              <w:t>С 01.07.2014 по 31.12.2014г.</w:t>
            </w:r>
          </w:p>
          <w:p w:rsidR="00944FC1" w:rsidRPr="00944FC1" w:rsidRDefault="00D17BD4" w:rsidP="00944FC1">
            <w:pPr>
              <w:widowControl w:val="0"/>
              <w:autoSpaceDE w:val="0"/>
              <w:autoSpaceDN w:val="0"/>
              <w:adjustRightInd w:val="0"/>
            </w:pPr>
            <w:r>
              <w:t>8,18</w:t>
            </w:r>
            <w:r w:rsidR="00944FC1" w:rsidRPr="00944FC1">
              <w:t xml:space="preserve"> </w:t>
            </w:r>
            <w:proofErr w:type="spellStart"/>
            <w:r w:rsidR="00944FC1" w:rsidRPr="00944FC1">
              <w:t>руб</w:t>
            </w:r>
            <w:proofErr w:type="spellEnd"/>
            <w:r w:rsidR="00944FC1" w:rsidRPr="00944FC1">
              <w:t>/</w:t>
            </w:r>
            <w:proofErr w:type="gramStart"/>
            <w:r w:rsidR="00944FC1" w:rsidRPr="00944FC1">
              <w:t>м</w:t>
            </w:r>
            <w:proofErr w:type="gramEnd"/>
            <w:r w:rsidR="00944FC1" w:rsidRPr="00944FC1">
              <w:t>³ без НДС</w:t>
            </w:r>
          </w:p>
          <w:p w:rsidR="00944FC1" w:rsidRPr="00C738B6" w:rsidRDefault="00D17BD4" w:rsidP="00944F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9,65</w:t>
            </w:r>
            <w:r w:rsidR="00944FC1" w:rsidRPr="00944F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44FC1" w:rsidRPr="00944FC1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944FC1" w:rsidRPr="00944FC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="00944FC1" w:rsidRPr="00944FC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="00944FC1" w:rsidRPr="00944FC1">
              <w:rPr>
                <w:rFonts w:ascii="Times New Roman" w:hAnsi="Times New Roman" w:cs="Times New Roman"/>
                <w:sz w:val="24"/>
                <w:szCs w:val="24"/>
              </w:rPr>
              <w:t>³ с НДС</w:t>
            </w:r>
          </w:p>
        </w:tc>
      </w:tr>
      <w:tr w:rsidR="00944FC1" w:rsidRPr="00225386" w:rsidTr="00FB3E50">
        <w:trPr>
          <w:trHeight w:val="28"/>
          <w:tblCellSpacing w:w="5" w:type="nil"/>
        </w:trPr>
        <w:tc>
          <w:tcPr>
            <w:tcW w:w="5245" w:type="dxa"/>
          </w:tcPr>
          <w:p w:rsidR="00944FC1" w:rsidRPr="00C738B6" w:rsidRDefault="00944FC1" w:rsidP="00FB3E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Период действия тарифов</w:t>
            </w:r>
          </w:p>
        </w:tc>
        <w:tc>
          <w:tcPr>
            <w:tcW w:w="3827" w:type="dxa"/>
          </w:tcPr>
          <w:p w:rsidR="00944FC1" w:rsidRPr="00C738B6" w:rsidRDefault="00D17BD4" w:rsidP="00FB3E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01.01.2014 – 31.12.2014</w:t>
            </w:r>
            <w:r w:rsidR="00944FC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44FC1" w:rsidRPr="00225386" w:rsidTr="00FB3E50">
        <w:trPr>
          <w:trHeight w:val="28"/>
          <w:tblCellSpacing w:w="5" w:type="nil"/>
        </w:trPr>
        <w:tc>
          <w:tcPr>
            <w:tcW w:w="5245" w:type="dxa"/>
          </w:tcPr>
          <w:p w:rsidR="00944FC1" w:rsidRPr="00454AD5" w:rsidRDefault="00944FC1" w:rsidP="00FB3E50">
            <w:pPr>
              <w:autoSpaceDE w:val="0"/>
              <w:autoSpaceDN w:val="0"/>
              <w:adjustRightInd w:val="0"/>
              <w:jc w:val="both"/>
            </w:pPr>
            <w:r w:rsidRPr="00454AD5">
              <w:t>Сведения о долгосрочных параметрах регулирования (в случае если их установление предусмотрено выбранным методом регулирования)</w:t>
            </w:r>
          </w:p>
        </w:tc>
        <w:tc>
          <w:tcPr>
            <w:tcW w:w="3827" w:type="dxa"/>
          </w:tcPr>
          <w:p w:rsidR="00944FC1" w:rsidRPr="00C738B6" w:rsidRDefault="00944FC1" w:rsidP="00FB3E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44FC1" w:rsidRPr="00225386" w:rsidTr="00FB3E50">
        <w:trPr>
          <w:trHeight w:val="28"/>
          <w:tblCellSpacing w:w="5" w:type="nil"/>
        </w:trPr>
        <w:tc>
          <w:tcPr>
            <w:tcW w:w="5245" w:type="dxa"/>
          </w:tcPr>
          <w:p w:rsidR="00944FC1" w:rsidRPr="00454AD5" w:rsidRDefault="00944FC1" w:rsidP="00FB3E50">
            <w:pPr>
              <w:autoSpaceDE w:val="0"/>
              <w:autoSpaceDN w:val="0"/>
              <w:adjustRightInd w:val="0"/>
              <w:jc w:val="both"/>
            </w:pPr>
            <w:r w:rsidRPr="00454AD5">
              <w:t>Сведения о необходимой валовой выручке на соответствующий период</w:t>
            </w:r>
          </w:p>
        </w:tc>
        <w:tc>
          <w:tcPr>
            <w:tcW w:w="3827" w:type="dxa"/>
          </w:tcPr>
          <w:p w:rsidR="00944FC1" w:rsidRPr="00C738B6" w:rsidRDefault="00944FC1" w:rsidP="00FB3E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3551,4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</w:p>
        </w:tc>
      </w:tr>
      <w:tr w:rsidR="00944FC1" w:rsidRPr="00225386" w:rsidTr="00FB3E50">
        <w:trPr>
          <w:trHeight w:val="28"/>
          <w:tblCellSpacing w:w="5" w:type="nil"/>
        </w:trPr>
        <w:tc>
          <w:tcPr>
            <w:tcW w:w="5245" w:type="dxa"/>
          </w:tcPr>
          <w:p w:rsidR="00944FC1" w:rsidRPr="00454AD5" w:rsidRDefault="00944FC1" w:rsidP="00FB3E50">
            <w:pPr>
              <w:autoSpaceDE w:val="0"/>
              <w:autoSpaceDN w:val="0"/>
              <w:adjustRightInd w:val="0"/>
              <w:jc w:val="both"/>
            </w:pPr>
            <w:r w:rsidRPr="00454AD5">
              <w:t>Годовой объем отпущенной в сеть воды</w:t>
            </w:r>
          </w:p>
        </w:tc>
        <w:tc>
          <w:tcPr>
            <w:tcW w:w="3827" w:type="dxa"/>
          </w:tcPr>
          <w:p w:rsidR="00944FC1" w:rsidRPr="00C738B6" w:rsidRDefault="00E30221" w:rsidP="00FB3E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442,9</w:t>
            </w:r>
            <w:r w:rsidR="00944FC1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="00944FC1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="00944FC1">
              <w:rPr>
                <w:rFonts w:ascii="Times New Roman" w:hAnsi="Times New Roman" w:cs="Times New Roman"/>
                <w:sz w:val="24"/>
                <w:szCs w:val="24"/>
              </w:rPr>
              <w:t>³</w:t>
            </w:r>
          </w:p>
        </w:tc>
      </w:tr>
      <w:tr w:rsidR="00944FC1" w:rsidRPr="00225386" w:rsidTr="00FB3E50">
        <w:trPr>
          <w:trHeight w:val="70"/>
          <w:tblCellSpacing w:w="5" w:type="nil"/>
        </w:trPr>
        <w:tc>
          <w:tcPr>
            <w:tcW w:w="5245" w:type="dxa"/>
          </w:tcPr>
          <w:p w:rsidR="00944FC1" w:rsidRPr="00454AD5" w:rsidRDefault="00944FC1" w:rsidP="00FB3E50">
            <w:pPr>
              <w:autoSpaceDE w:val="0"/>
              <w:autoSpaceDN w:val="0"/>
              <w:adjustRightInd w:val="0"/>
              <w:jc w:val="both"/>
            </w:pPr>
            <w:r w:rsidRPr="00454AD5">
              <w:t>Размер недополученных доходов регулируемой организацией (при их наличии), исчисленный в соответствии с основами ценообразования в сфере водоснабжения и водоотведения</w:t>
            </w:r>
            <w:r>
              <w:t>, утвержденными постановлением Правительства Российской Федерации от 13 мая 2013 № 406 (Официальный интернет-портал правовой информации http://www.pravo.gov.ru, 15.05.2013)</w:t>
            </w:r>
          </w:p>
          <w:p w:rsidR="00944FC1" w:rsidRPr="00454AD5" w:rsidRDefault="00944FC1" w:rsidP="00FB3E5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827" w:type="dxa"/>
          </w:tcPr>
          <w:p w:rsidR="00944FC1" w:rsidRPr="00C738B6" w:rsidRDefault="00944FC1" w:rsidP="00FB3E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44FC1" w:rsidRPr="00225386" w:rsidTr="00FB3E50">
        <w:trPr>
          <w:trHeight w:val="70"/>
          <w:tblCellSpacing w:w="5" w:type="nil"/>
        </w:trPr>
        <w:tc>
          <w:tcPr>
            <w:tcW w:w="5245" w:type="dxa"/>
          </w:tcPr>
          <w:p w:rsidR="00944FC1" w:rsidRDefault="00944FC1" w:rsidP="00FB3E50">
            <w:pPr>
              <w:autoSpaceDE w:val="0"/>
              <w:autoSpaceDN w:val="0"/>
              <w:adjustRightInd w:val="0"/>
              <w:jc w:val="both"/>
            </w:pPr>
            <w:r w:rsidRPr="00454AD5">
              <w:t xml:space="preserve">Размер </w:t>
            </w:r>
            <w:r>
              <w:t xml:space="preserve">экономически обоснованных расходов, </w:t>
            </w:r>
            <w:r w:rsidRPr="00454AD5">
              <w:t xml:space="preserve"> </w:t>
            </w:r>
            <w:r>
              <w:t xml:space="preserve">не учтенных при регулировании тарифов в предыдущий период регулирования </w:t>
            </w:r>
            <w:r w:rsidRPr="00454AD5">
              <w:t xml:space="preserve">(при их наличии), </w:t>
            </w:r>
            <w:r>
              <w:t xml:space="preserve">определенный </w:t>
            </w:r>
            <w:r w:rsidRPr="00454AD5">
              <w:t>в соответствии с основами ценообразования в сфере водоснабжения и водоотведения</w:t>
            </w:r>
            <w:r>
              <w:t>, утвержденными постановлением Правительства Российской Федерации от 13 мая 2013 № 406 (Официальный интернет-портал правовой информации http://www.pravo.gov.ru, 15.05.2013)</w:t>
            </w:r>
          </w:p>
        </w:tc>
        <w:tc>
          <w:tcPr>
            <w:tcW w:w="3827" w:type="dxa"/>
          </w:tcPr>
          <w:p w:rsidR="00944FC1" w:rsidRPr="00C738B6" w:rsidRDefault="00944FC1" w:rsidP="00FB3E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944FC1" w:rsidRPr="00225386" w:rsidRDefault="00944FC1" w:rsidP="00944FC1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944FC1" w:rsidRDefault="00944FC1" w:rsidP="00944FC1">
      <w:pPr>
        <w:rPr>
          <w:szCs w:val="28"/>
        </w:rPr>
      </w:pPr>
      <w:r>
        <w:rPr>
          <w:szCs w:val="28"/>
        </w:rPr>
        <w:br w:type="page"/>
      </w:r>
    </w:p>
    <w:p w:rsidR="00FB552E" w:rsidRDefault="00FB552E"/>
    <w:sectPr w:rsidR="00FB55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FC1"/>
    <w:rsid w:val="00944FC1"/>
    <w:rsid w:val="00D17BD4"/>
    <w:rsid w:val="00E30221"/>
    <w:rsid w:val="00FB5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944FC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944FC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215</Words>
  <Characters>1227</Characters>
  <Application>Microsoft Office Word</Application>
  <DocSecurity>0</DocSecurity>
  <Lines>10</Lines>
  <Paragraphs>2</Paragraphs>
  <ScaleCrop>false</ScaleCrop>
  <Company>ЕТС</Company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ЭКОНОМИСТ</cp:lastModifiedBy>
  <cp:revision>4</cp:revision>
  <dcterms:created xsi:type="dcterms:W3CDTF">2014-10-30T11:38:00Z</dcterms:created>
  <dcterms:modified xsi:type="dcterms:W3CDTF">2014-11-24T06:21:00Z</dcterms:modified>
</cp:coreProperties>
</file>